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1D29DF16"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Pr>
          <w:rFonts w:cs="Arial"/>
          <w:bCs/>
          <w:noProof w:val="0"/>
          <w:sz w:val="24"/>
        </w:rPr>
        <w:tab/>
      </w:r>
      <w:r w:rsidR="000D0875" w:rsidRPr="000D0875">
        <w:rPr>
          <w:rFonts w:eastAsiaTheme="minorEastAsia" w:cs="Arial"/>
          <w:bCs/>
          <w:noProof w:val="0"/>
          <w:sz w:val="24"/>
          <w:lang w:eastAsia="zh-CN"/>
        </w:rPr>
        <w:t>R3-250286</w:t>
      </w:r>
    </w:p>
    <w:p w14:paraId="108CE157" w14:textId="47B998EC" w:rsidR="005B3625" w:rsidRPr="007E69D0" w:rsidRDefault="007E69D0" w:rsidP="005B3625">
      <w:pPr>
        <w:pStyle w:val="CRCoverPage"/>
        <w:rPr>
          <w:b/>
          <w:noProof/>
          <w:sz w:val="24"/>
        </w:rPr>
      </w:pPr>
      <w:bookmarkStart w:id="3" w:name="_Hlk19781143"/>
      <w:r w:rsidRPr="007E69D0">
        <w:rPr>
          <w:b/>
          <w:noProof/>
          <w:sz w:val="24"/>
        </w:rPr>
        <w:t>Athens, Greece, 17-21 Feb,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76AD1A05"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8569E3">
        <w:rPr>
          <w:rFonts w:ascii="Arial" w:hAnsi="Arial" w:hint="eastAsia"/>
          <w:sz w:val="24"/>
          <w:lang w:eastAsia="zh-CN"/>
        </w:rPr>
        <w:t>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3CD9B476"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2542">
        <w:rPr>
          <w:rFonts w:ascii="Arial" w:hAnsi="Arial" w:hint="eastAsia"/>
          <w:sz w:val="24"/>
          <w:lang w:eastAsia="zh-CN"/>
        </w:rPr>
        <w:t>On</w:t>
      </w:r>
      <w:r w:rsidR="00F04B5A">
        <w:rPr>
          <w:rFonts w:ascii="Arial" w:hAnsi="Arial" w:hint="eastAsia"/>
          <w:sz w:val="24"/>
          <w:lang w:eastAsia="zh-CN"/>
        </w:rPr>
        <w:t xml:space="preserve"> A-IOT</w:t>
      </w:r>
      <w:r w:rsidR="002F2542">
        <w:rPr>
          <w:rFonts w:ascii="Arial" w:hAnsi="Arial" w:hint="eastAsia"/>
          <w:sz w:val="24"/>
          <w:lang w:eastAsia="zh-CN"/>
        </w:rPr>
        <w:t xml:space="preserve"> </w:t>
      </w:r>
      <w:r w:rsidR="004D314B">
        <w:rPr>
          <w:rFonts w:ascii="Arial" w:hAnsi="Arial" w:hint="eastAsia"/>
          <w:sz w:val="24"/>
          <w:lang w:eastAsia="zh-CN"/>
        </w:rPr>
        <w:t>Architecture and Interface</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17703FA7" w:rsidR="009544D9" w:rsidRDefault="009544D9" w:rsidP="009544D9">
      <w:pPr>
        <w:spacing w:after="120"/>
        <w:jc w:val="both"/>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958BE">
        <w:rPr>
          <w:rFonts w:ascii="Aptos" w:hAnsi="Aptos" w:cstheme="minorHAnsi"/>
          <w:lang w:eastAsia="zh-CN"/>
        </w:rPr>
        <w:t>discusses</w:t>
      </w:r>
      <w:r w:rsidR="009958BE">
        <w:rPr>
          <w:rFonts w:ascii="Aptos" w:hAnsi="Aptos" w:cstheme="minorHAnsi" w:hint="eastAsia"/>
          <w:lang w:eastAsia="zh-CN"/>
        </w:rPr>
        <w:t xml:space="preserve"> </w:t>
      </w:r>
      <w:r w:rsidR="00211E48">
        <w:rPr>
          <w:rFonts w:ascii="Aptos" w:hAnsi="Aptos" w:cstheme="minorHAnsi" w:hint="eastAsia"/>
          <w:lang w:eastAsia="zh-CN"/>
        </w:rPr>
        <w:t xml:space="preserve">the </w:t>
      </w:r>
      <w:r w:rsidR="00EC74CF">
        <w:rPr>
          <w:rFonts w:ascii="Aptos" w:hAnsi="Aptos" w:cstheme="minorHAnsi"/>
          <w:lang w:eastAsia="zh-CN"/>
        </w:rPr>
        <w:t>architectural</w:t>
      </w:r>
      <w:r w:rsidR="00F27B51">
        <w:rPr>
          <w:rFonts w:ascii="Aptos" w:hAnsi="Aptos" w:cstheme="minorHAnsi" w:hint="eastAsia"/>
          <w:lang w:eastAsia="zh-CN"/>
        </w:rPr>
        <w:t xml:space="preserve"> aspects and interface </w:t>
      </w:r>
      <w:r w:rsidR="00EC74CF">
        <w:rPr>
          <w:rFonts w:ascii="Aptos" w:hAnsi="Aptos" w:cstheme="minorHAnsi" w:hint="eastAsia"/>
          <w:lang w:eastAsia="zh-CN"/>
        </w:rPr>
        <w:t>for A-IOT</w:t>
      </w:r>
      <w:r w:rsidR="00211E48">
        <w:rPr>
          <w:rFonts w:ascii="Aptos" w:hAnsi="Aptos" w:cstheme="minorHAnsi" w:hint="eastAsia"/>
          <w:lang w:eastAsia="zh-CN"/>
        </w:rPr>
        <w:t xml:space="preserve"> as </w:t>
      </w:r>
      <w:r w:rsidR="00002EBC">
        <w:rPr>
          <w:rFonts w:ascii="Aptos" w:hAnsi="Aptos" w:cstheme="minorHAnsi" w:hint="eastAsia"/>
          <w:lang w:eastAsia="zh-CN"/>
        </w:rPr>
        <w:t>agreed in the WID [1]:</w:t>
      </w:r>
    </w:p>
    <w:tbl>
      <w:tblPr>
        <w:tblStyle w:val="af8"/>
        <w:tblW w:w="0" w:type="auto"/>
        <w:tblLook w:val="04A0" w:firstRow="1" w:lastRow="0" w:firstColumn="1" w:lastColumn="0" w:noHBand="0" w:noVBand="1"/>
      </w:tblPr>
      <w:tblGrid>
        <w:gridCol w:w="9631"/>
      </w:tblGrid>
      <w:tr w:rsidR="002645D3" w14:paraId="627D5CBF" w14:textId="77777777" w:rsidTr="002645D3">
        <w:tc>
          <w:tcPr>
            <w:tcW w:w="9631" w:type="dxa"/>
          </w:tcPr>
          <w:p w14:paraId="29F64162" w14:textId="77777777" w:rsidR="002645D3" w:rsidRDefault="002645D3" w:rsidP="002645D3">
            <w:pPr>
              <w:numPr>
                <w:ilvl w:val="0"/>
                <w:numId w:val="15"/>
              </w:numPr>
              <w:spacing w:after="120"/>
              <w:ind w:right="-96"/>
              <w:jc w:val="both"/>
              <w:textAlignment w:val="baseline"/>
              <w:rPr>
                <w:rFonts w:eastAsia="宋体"/>
                <w:lang w:val="en-US" w:eastAsia="ja-JP"/>
              </w:rPr>
            </w:pPr>
            <w:r>
              <w:rPr>
                <w:rFonts w:eastAsia="宋体"/>
                <w:lang w:val="en-US" w:eastAsia="ja-JP"/>
              </w:rPr>
              <w:t xml:space="preserve">RAN3 scope: </w:t>
            </w:r>
          </w:p>
          <w:p w14:paraId="6737120F" w14:textId="77777777" w:rsidR="002645D3" w:rsidRDefault="002645D3" w:rsidP="002645D3">
            <w:pPr>
              <w:numPr>
                <w:ilvl w:val="1"/>
                <w:numId w:val="15"/>
              </w:numPr>
              <w:spacing w:after="120"/>
              <w:ind w:right="-96"/>
              <w:jc w:val="both"/>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6BCB1E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Inventory and command operations</w:t>
            </w:r>
          </w:p>
          <w:p w14:paraId="5001A65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 xml:space="preserve">Device location reporting </w:t>
            </w:r>
            <w:bookmarkStart w:id="4" w:name="_Hlk181184120"/>
            <w:r>
              <w:rPr>
                <w:rFonts w:eastAsia="宋体"/>
                <w:lang w:val="en-US" w:eastAsia="ja-JP"/>
              </w:rPr>
              <w:t>at reader ID granularity</w:t>
            </w:r>
            <w:bookmarkEnd w:id="4"/>
          </w:p>
          <w:p w14:paraId="05F3512A" w14:textId="4E1A6F45" w:rsidR="002645D3" w:rsidRDefault="002645D3" w:rsidP="00BC4737">
            <w:pPr>
              <w:spacing w:after="120"/>
              <w:ind w:left="720" w:right="-96"/>
              <w:jc w:val="both"/>
              <w:textAlignment w:val="baseline"/>
              <w:rPr>
                <w:rFonts w:ascii="Aptos" w:hAnsi="Aptos" w:cstheme="minorHAnsi"/>
                <w:lang w:eastAsia="zh-CN"/>
              </w:rPr>
            </w:pPr>
            <w:r>
              <w:rPr>
                <w:rFonts w:eastAsia="宋体"/>
                <w:lang w:val="en-US" w:eastAsia="ja-JP"/>
              </w:rPr>
              <w:t>Note: The above A-IoT functions are supported over the existing NG interface, based on architecture(s) defined by RAN3/SA2.</w:t>
            </w:r>
          </w:p>
        </w:tc>
      </w:tr>
    </w:tbl>
    <w:p w14:paraId="0317D736" w14:textId="77777777" w:rsidR="002645D3" w:rsidRDefault="002645D3" w:rsidP="009544D9">
      <w:pPr>
        <w:spacing w:after="120"/>
        <w:jc w:val="both"/>
        <w:rPr>
          <w:rFonts w:ascii="Aptos" w:hAnsi="Aptos" w:cstheme="minorHAnsi"/>
          <w:lang w:eastAsia="zh-CN"/>
        </w:rPr>
      </w:pPr>
    </w:p>
    <w:p w14:paraId="2DB03572" w14:textId="39DEE674" w:rsidR="00006AA0" w:rsidRDefault="00006AA0" w:rsidP="00F20786">
      <w:pPr>
        <w:pStyle w:val="10"/>
        <w:numPr>
          <w:ilvl w:val="0"/>
          <w:numId w:val="14"/>
        </w:numPr>
        <w:rPr>
          <w:rFonts w:eastAsia="宋体"/>
          <w:lang w:eastAsia="zh-CN"/>
        </w:rPr>
      </w:pPr>
      <w:bookmarkStart w:id="5" w:name="OLE_LINK1"/>
      <w:bookmarkStart w:id="6" w:name="OLE_LINK2"/>
      <w:r w:rsidRPr="007D3E81">
        <w:rPr>
          <w:rFonts w:eastAsia="宋体"/>
          <w:lang w:eastAsia="zh-CN"/>
        </w:rPr>
        <w:t>Discussion</w:t>
      </w:r>
    </w:p>
    <w:p w14:paraId="1AB1B769" w14:textId="21D5090E" w:rsidR="009C44E2" w:rsidRDefault="009C44E2" w:rsidP="009C44E2">
      <w:pPr>
        <w:spacing w:after="120"/>
        <w:jc w:val="both"/>
        <w:rPr>
          <w:rFonts w:ascii="Aptos" w:hAnsi="Aptos" w:cstheme="minorHAnsi"/>
          <w:lang w:eastAsia="zh-CN"/>
        </w:rPr>
      </w:pPr>
      <w:r w:rsidRPr="009C44E2">
        <w:rPr>
          <w:rFonts w:ascii="Aptos" w:hAnsi="Aptos" w:cstheme="minorHAnsi"/>
          <w:lang w:eastAsia="zh-CN"/>
        </w:rPr>
        <w:t>F</w:t>
      </w:r>
      <w:r w:rsidRPr="009C44E2">
        <w:rPr>
          <w:rFonts w:ascii="Aptos" w:hAnsi="Aptos" w:cstheme="minorHAnsi" w:hint="eastAsia"/>
          <w:lang w:eastAsia="zh-CN"/>
        </w:rPr>
        <w:t>or t</w:t>
      </w:r>
      <w:r>
        <w:rPr>
          <w:rFonts w:ascii="Aptos" w:hAnsi="Aptos" w:cstheme="minorHAnsi" w:hint="eastAsia"/>
          <w:lang w:eastAsia="zh-CN"/>
        </w:rPr>
        <w:t xml:space="preserve">opology 1, both direct path and indirect path between </w:t>
      </w:r>
      <w:r w:rsidR="00D32956" w:rsidRPr="00D32956">
        <w:rPr>
          <w:rFonts w:ascii="Aptos" w:hAnsi="Aptos" w:cstheme="minorHAnsi"/>
          <w:lang w:eastAsia="zh-CN"/>
        </w:rPr>
        <w:t>AIOT RAN</w:t>
      </w:r>
      <w:r w:rsidR="00D32956">
        <w:rPr>
          <w:rFonts w:ascii="Aptos" w:hAnsi="Aptos" w:cstheme="minorHAnsi" w:hint="eastAsia"/>
          <w:lang w:eastAsia="zh-CN"/>
        </w:rPr>
        <w:t xml:space="preserve"> node and A</w:t>
      </w:r>
      <w:r w:rsidR="00E819B3">
        <w:rPr>
          <w:rFonts w:ascii="Aptos" w:hAnsi="Aptos" w:cstheme="minorHAnsi" w:hint="eastAsia"/>
          <w:lang w:eastAsia="zh-CN"/>
        </w:rPr>
        <w:t xml:space="preserve">-IOTF are supported. </w:t>
      </w:r>
      <w:r w:rsidR="00E819B3">
        <w:rPr>
          <w:rFonts w:ascii="Aptos" w:hAnsi="Aptos" w:cstheme="minorHAnsi"/>
          <w:lang w:eastAsia="zh-CN"/>
        </w:rPr>
        <w:t>F</w:t>
      </w:r>
      <w:r w:rsidR="00E819B3">
        <w:rPr>
          <w:rFonts w:ascii="Aptos" w:hAnsi="Aptos" w:cstheme="minorHAnsi" w:hint="eastAsia"/>
          <w:lang w:eastAsia="zh-CN"/>
        </w:rPr>
        <w:t xml:space="preserve">or direct </w:t>
      </w:r>
      <w:r w:rsidR="00320B23">
        <w:rPr>
          <w:rFonts w:ascii="Aptos" w:hAnsi="Aptos" w:cstheme="minorHAnsi" w:hint="eastAsia"/>
          <w:lang w:eastAsia="zh-CN"/>
        </w:rPr>
        <w:t>patch, t</w:t>
      </w:r>
      <w:r w:rsidR="00FF491A" w:rsidRPr="00FF491A">
        <w:rPr>
          <w:rFonts w:ascii="Aptos" w:hAnsi="Aptos" w:cstheme="minorHAnsi"/>
          <w:lang w:eastAsia="zh-CN"/>
        </w:rPr>
        <w:t xml:space="preserve">he AIOTF communicates with a AIOT RAN via a direct interface reference point </w:t>
      </w:r>
      <w:proofErr w:type="spellStart"/>
      <w:r w:rsidR="00FF491A" w:rsidRPr="00FF491A">
        <w:rPr>
          <w:rFonts w:ascii="Aptos" w:hAnsi="Aptos" w:cstheme="minorHAnsi"/>
          <w:lang w:eastAsia="zh-CN"/>
        </w:rPr>
        <w:t>Nx</w:t>
      </w:r>
      <w:proofErr w:type="spellEnd"/>
      <w:r w:rsidR="00462287">
        <w:rPr>
          <w:rFonts w:ascii="Aptos" w:hAnsi="Aptos" w:cstheme="minorHAnsi" w:hint="eastAsia"/>
          <w:lang w:eastAsia="zh-CN"/>
        </w:rPr>
        <w:t xml:space="preserve"> as descried in TR 23.700</w:t>
      </w:r>
      <w:r w:rsidR="00EA7AB6">
        <w:rPr>
          <w:rFonts w:ascii="Aptos" w:hAnsi="Aptos" w:cstheme="minorHAnsi" w:hint="eastAsia"/>
          <w:lang w:eastAsia="zh-CN"/>
        </w:rPr>
        <w:t xml:space="preserve"> </w:t>
      </w:r>
      <w:r w:rsidR="00EA7AB6">
        <w:rPr>
          <w:rFonts w:ascii="Aptos" w:hAnsi="Aptos" w:cstheme="minorHAnsi"/>
          <w:lang w:eastAsia="zh-CN"/>
        </w:rPr>
        <w:t>–</w:t>
      </w:r>
      <w:r w:rsidR="00EA7AB6">
        <w:rPr>
          <w:rFonts w:ascii="Aptos" w:hAnsi="Aptos" w:cstheme="minorHAnsi" w:hint="eastAsia"/>
          <w:lang w:eastAsia="zh-CN"/>
        </w:rPr>
        <w:t xml:space="preserve"> 13 [2]</w:t>
      </w:r>
      <w:r w:rsidR="00FF491A" w:rsidRPr="00FF491A">
        <w:rPr>
          <w:rFonts w:ascii="Aptos" w:hAnsi="Aptos" w:cstheme="minorHAnsi"/>
          <w:lang w:eastAsia="zh-CN"/>
        </w:rPr>
        <w:t>.</w:t>
      </w:r>
    </w:p>
    <w:p w14:paraId="18D438B0" w14:textId="6342FB53" w:rsidR="00320B23" w:rsidRDefault="00773623" w:rsidP="0074554C">
      <w:pPr>
        <w:spacing w:after="120"/>
        <w:jc w:val="center"/>
      </w:pPr>
      <w:r w:rsidRPr="00DF76E9">
        <w:object w:dxaOrig="16001" w:dyaOrig="5041" w14:anchorId="6A694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1.5pt" o:ole="">
            <v:imagedata r:id="rId8" o:title=""/>
          </v:shape>
          <o:OLEObject Type="Embed" ProgID="Visio.Drawing.15" ShapeID="_x0000_i1025" DrawAspect="Content" ObjectID="_1800425477" r:id="rId9"/>
        </w:object>
      </w:r>
    </w:p>
    <w:p w14:paraId="2019D1D1" w14:textId="3D2B9133" w:rsidR="00773623" w:rsidRDefault="00773623" w:rsidP="00773623">
      <w:pPr>
        <w:spacing w:after="120"/>
        <w:jc w:val="center"/>
        <w:rPr>
          <w:rFonts w:ascii="Aptos" w:hAnsi="Aptos" w:cstheme="minorHAnsi"/>
          <w:lang w:eastAsia="zh-CN"/>
        </w:rPr>
      </w:pPr>
      <w:r w:rsidRPr="00773623">
        <w:rPr>
          <w:rFonts w:ascii="Aptos" w:hAnsi="Aptos" w:cstheme="minorHAnsi" w:hint="eastAsia"/>
          <w:lang w:eastAsia="zh-CN"/>
        </w:rPr>
        <w:t>Figure 1.</w:t>
      </w:r>
      <w:r w:rsidR="007E6AFA" w:rsidRPr="007E6AFA">
        <w:t xml:space="preserve"> </w:t>
      </w:r>
      <w:r w:rsidR="007E6AFA" w:rsidRPr="007E6AFA">
        <w:rPr>
          <w:rFonts w:ascii="Aptos" w:hAnsi="Aptos" w:cstheme="minorHAnsi"/>
          <w:lang w:eastAsia="zh-CN"/>
        </w:rPr>
        <w:t xml:space="preserve">Example Protocol Stack between AIOTF and </w:t>
      </w:r>
      <w:proofErr w:type="spellStart"/>
      <w:r w:rsidR="007E6AFA" w:rsidRPr="007E6AFA">
        <w:rPr>
          <w:rFonts w:ascii="Aptos" w:hAnsi="Aptos" w:cstheme="minorHAnsi"/>
          <w:lang w:eastAsia="zh-CN"/>
        </w:rPr>
        <w:t>AIoT</w:t>
      </w:r>
      <w:proofErr w:type="spellEnd"/>
      <w:r w:rsidR="007E6AFA" w:rsidRPr="007E6AFA">
        <w:rPr>
          <w:rFonts w:ascii="Aptos" w:hAnsi="Aptos" w:cstheme="minorHAnsi"/>
          <w:lang w:eastAsia="zh-CN"/>
        </w:rPr>
        <w:t xml:space="preserve"> Device for Topology 1 (Direct Path)</w:t>
      </w:r>
    </w:p>
    <w:p w14:paraId="5961A8CE" w14:textId="5FCC74B3" w:rsidR="0031532D" w:rsidRPr="00234C20" w:rsidRDefault="0031532D" w:rsidP="0031532D">
      <w:pPr>
        <w:spacing w:after="120"/>
      </w:pPr>
      <w:r>
        <w:rPr>
          <w:rFonts w:ascii="Aptos" w:hAnsi="Aptos" w:cstheme="minorHAnsi" w:hint="eastAsia"/>
          <w:lang w:eastAsia="zh-CN"/>
        </w:rPr>
        <w:t xml:space="preserve">For indirect path, the </w:t>
      </w:r>
      <w:r w:rsidRPr="0031532D">
        <w:rPr>
          <w:rFonts w:ascii="Aptos" w:hAnsi="Aptos" w:cstheme="minorHAnsi"/>
          <w:lang w:eastAsia="zh-CN"/>
        </w:rPr>
        <w:t xml:space="preserve">AIOT RAN and the </w:t>
      </w:r>
      <w:proofErr w:type="spellStart"/>
      <w:r w:rsidRPr="0031532D">
        <w:rPr>
          <w:rFonts w:ascii="Aptos" w:hAnsi="Aptos" w:cstheme="minorHAnsi"/>
          <w:lang w:eastAsia="zh-CN"/>
        </w:rPr>
        <w:t>AIoTF</w:t>
      </w:r>
      <w:proofErr w:type="spellEnd"/>
      <w:r w:rsidRPr="0031532D">
        <w:rPr>
          <w:rFonts w:ascii="Aptos" w:hAnsi="Aptos" w:cstheme="minorHAnsi"/>
          <w:lang w:eastAsia="zh-CN"/>
        </w:rPr>
        <w:t xml:space="preserve"> communicate indirectly via an AMF</w:t>
      </w:r>
      <w:r w:rsidR="00C95986">
        <w:rPr>
          <w:rFonts w:ascii="Aptos" w:hAnsi="Aptos" w:cstheme="minorHAnsi" w:hint="eastAsia"/>
          <w:lang w:eastAsia="zh-CN"/>
        </w:rPr>
        <w:t>.</w:t>
      </w:r>
      <w:r w:rsidR="00C95986" w:rsidRPr="00C95986">
        <w:t xml:space="preserve"> </w:t>
      </w:r>
      <w:r w:rsidR="00C95986" w:rsidRPr="00C95986">
        <w:rPr>
          <w:rFonts w:ascii="Aptos" w:hAnsi="Aptos" w:cstheme="minorHAnsi"/>
          <w:lang w:eastAsia="zh-CN"/>
        </w:rPr>
        <w:t>NGAP over the N2 reference point between the AIOT RAN and AMF supports Ambient IoT services including delivery of inventory/command messages.</w:t>
      </w:r>
    </w:p>
    <w:p w14:paraId="36AB0167" w14:textId="06F58F38" w:rsidR="0031532D" w:rsidRDefault="0074554C" w:rsidP="0074554C">
      <w:pPr>
        <w:spacing w:after="120"/>
        <w:jc w:val="center"/>
      </w:pPr>
      <w:r w:rsidRPr="00DF76E9">
        <w:object w:dxaOrig="16480" w:dyaOrig="5261" w14:anchorId="58A32CAB">
          <v:shape id="_x0000_i1026" type="#_x0000_t75" style="width:480.5pt;height:159pt" o:ole="">
            <v:imagedata r:id="rId10" o:title=""/>
          </v:shape>
          <o:OLEObject Type="Embed" ProgID="Visio.Drawing.15" ShapeID="_x0000_i1026" DrawAspect="Content" ObjectID="_1800425478" r:id="rId11"/>
        </w:object>
      </w:r>
    </w:p>
    <w:p w14:paraId="5B6C991E" w14:textId="6E58B15E" w:rsidR="0074554C" w:rsidRDefault="0074554C" w:rsidP="0074554C">
      <w:pPr>
        <w:spacing w:after="120"/>
        <w:jc w:val="center"/>
        <w:rPr>
          <w:rFonts w:ascii="Aptos" w:hAnsi="Aptos" w:cstheme="minorHAnsi"/>
          <w:lang w:eastAsia="zh-CN"/>
        </w:rPr>
      </w:pPr>
      <w:r w:rsidRPr="00773623">
        <w:rPr>
          <w:rFonts w:ascii="Aptos" w:hAnsi="Aptos" w:cstheme="minorHAnsi" w:hint="eastAsia"/>
          <w:lang w:eastAsia="zh-CN"/>
        </w:rPr>
        <w:t xml:space="preserve">Figure </w:t>
      </w:r>
      <w:r>
        <w:rPr>
          <w:rFonts w:ascii="Aptos" w:hAnsi="Aptos" w:cstheme="minorHAnsi" w:hint="eastAsia"/>
          <w:lang w:eastAsia="zh-CN"/>
        </w:rPr>
        <w:t>2</w:t>
      </w:r>
      <w:r w:rsidRPr="00773623">
        <w:rPr>
          <w:rFonts w:ascii="Aptos" w:hAnsi="Aptos" w:cstheme="minorHAnsi" w:hint="eastAsia"/>
          <w:lang w:eastAsia="zh-CN"/>
        </w:rPr>
        <w:t>.</w:t>
      </w:r>
      <w:r w:rsidRPr="007E6AFA">
        <w:t xml:space="preserve"> </w:t>
      </w:r>
      <w:r w:rsidRPr="007E6AFA">
        <w:rPr>
          <w:rFonts w:ascii="Aptos" w:hAnsi="Aptos" w:cstheme="minorHAnsi"/>
          <w:lang w:eastAsia="zh-CN"/>
        </w:rPr>
        <w:t xml:space="preserve">Example Protocol Stack between AIOTF and </w:t>
      </w:r>
      <w:proofErr w:type="spellStart"/>
      <w:r w:rsidRPr="007E6AFA">
        <w:rPr>
          <w:rFonts w:ascii="Aptos" w:hAnsi="Aptos" w:cstheme="minorHAnsi"/>
          <w:lang w:eastAsia="zh-CN"/>
        </w:rPr>
        <w:t>AIoT</w:t>
      </w:r>
      <w:proofErr w:type="spellEnd"/>
      <w:r w:rsidRPr="007E6AFA">
        <w:rPr>
          <w:rFonts w:ascii="Aptos" w:hAnsi="Aptos" w:cstheme="minorHAnsi"/>
          <w:lang w:eastAsia="zh-CN"/>
        </w:rPr>
        <w:t xml:space="preserve"> Device for Topology 1 (Direct Path)</w:t>
      </w:r>
    </w:p>
    <w:p w14:paraId="5C7941B0" w14:textId="26465ABE" w:rsidR="0074554C" w:rsidRDefault="00A339D9" w:rsidP="007E6AFA">
      <w:pPr>
        <w:spacing w:after="120"/>
        <w:rPr>
          <w:rFonts w:ascii="Aptos" w:hAnsi="Aptos" w:cstheme="minorHAnsi"/>
          <w:lang w:eastAsia="zh-CN"/>
        </w:rPr>
      </w:pPr>
      <w:r>
        <w:rPr>
          <w:rFonts w:ascii="Aptos" w:hAnsi="Aptos" w:cstheme="minorHAnsi" w:hint="eastAsia"/>
          <w:lang w:eastAsia="zh-CN"/>
        </w:rPr>
        <w:t>As agreed by SA2</w:t>
      </w:r>
      <w:r w:rsidR="00451733">
        <w:rPr>
          <w:rFonts w:ascii="Aptos" w:hAnsi="Aptos" w:cstheme="minorHAnsi" w:hint="eastAsia"/>
          <w:lang w:eastAsia="zh-CN"/>
        </w:rPr>
        <w:t xml:space="preserve"> and RAN3</w:t>
      </w:r>
      <w:r w:rsidR="009D2C69">
        <w:rPr>
          <w:rFonts w:ascii="Aptos" w:hAnsi="Aptos" w:cstheme="minorHAnsi" w:hint="eastAsia"/>
          <w:lang w:eastAsia="zh-CN"/>
        </w:rPr>
        <w:t>, NGAP is used for both direct path and indirect path</w:t>
      </w:r>
      <w:r w:rsidR="003501BC">
        <w:rPr>
          <w:rFonts w:ascii="Aptos" w:hAnsi="Aptos" w:cstheme="minorHAnsi" w:hint="eastAsia"/>
          <w:lang w:eastAsia="zh-CN"/>
        </w:rPr>
        <w:t xml:space="preserve"> and the signalling transport for NGAP at the A-IOT RAN node is SCTP/IP</w:t>
      </w:r>
      <w:r w:rsidR="009D2C69">
        <w:rPr>
          <w:rFonts w:ascii="Aptos" w:hAnsi="Aptos" w:cstheme="minorHAnsi" w:hint="eastAsia"/>
          <w:lang w:eastAsia="zh-CN"/>
        </w:rPr>
        <w:t>.</w:t>
      </w:r>
    </w:p>
    <w:tbl>
      <w:tblPr>
        <w:tblStyle w:val="af8"/>
        <w:tblW w:w="0" w:type="auto"/>
        <w:tblLook w:val="04A0" w:firstRow="1" w:lastRow="0" w:firstColumn="1" w:lastColumn="0" w:noHBand="0" w:noVBand="1"/>
      </w:tblPr>
      <w:tblGrid>
        <w:gridCol w:w="9631"/>
      </w:tblGrid>
      <w:tr w:rsidR="00A339D9" w14:paraId="67A4A452" w14:textId="77777777" w:rsidTr="00A339D9">
        <w:tc>
          <w:tcPr>
            <w:tcW w:w="9631" w:type="dxa"/>
          </w:tcPr>
          <w:p w14:paraId="552C0BFC" w14:textId="77777777" w:rsidR="009D2C69" w:rsidRPr="002C4D99" w:rsidRDefault="009D2C69" w:rsidP="009D2C69">
            <w:pPr>
              <w:pStyle w:val="NO"/>
            </w:pPr>
            <w:r w:rsidRPr="00DF76E9">
              <w:t>NOTE </w:t>
            </w:r>
            <w:r>
              <w:t>2</w:t>
            </w:r>
            <w:r w:rsidRPr="00DF76E9">
              <w:t>:</w:t>
            </w:r>
            <w:r w:rsidRPr="00DF76E9">
              <w:tab/>
              <w:t xml:space="preserve">NGAP is used when the AIOTF directly communicates with the AIOT RAN (i.e. over the </w:t>
            </w:r>
            <w:proofErr w:type="spellStart"/>
            <w:r w:rsidRPr="00DF76E9">
              <w:t>Nx</w:t>
            </w:r>
            <w:proofErr w:type="spellEnd"/>
            <w:r w:rsidRPr="00DF76E9">
              <w:t xml:space="preserve"> reference point) or indirect communication with AIOT RAN via an AMF (i.e. over the N2 reference point).</w:t>
            </w:r>
          </w:p>
          <w:p w14:paraId="15D4B591" w14:textId="77777777" w:rsidR="009D2C69" w:rsidRPr="002C4D99" w:rsidRDefault="009D2C69" w:rsidP="009D2C69">
            <w:pPr>
              <w:pStyle w:val="NO"/>
            </w:pPr>
            <w:r w:rsidRPr="002C4D99">
              <w:t>NOTE </w:t>
            </w:r>
            <w:r>
              <w:t>3</w:t>
            </w:r>
            <w:r w:rsidRPr="002C4D99">
              <w:t>:</w:t>
            </w:r>
            <w:r w:rsidRPr="002C4D99">
              <w:tab/>
              <w:t>It is assumed Ambient IoT services can be deployed independently from existing deployments.</w:t>
            </w:r>
          </w:p>
          <w:p w14:paraId="1C462830" w14:textId="77777777" w:rsidR="009D2C69" w:rsidRDefault="009D2C69" w:rsidP="009D2C69">
            <w:pPr>
              <w:pStyle w:val="NO"/>
            </w:pPr>
            <w:r w:rsidRPr="002C4D99">
              <w:t>NOTE </w:t>
            </w:r>
            <w:r>
              <w:t>4</w:t>
            </w:r>
            <w:r w:rsidRPr="002C4D99">
              <w:t>:</w:t>
            </w:r>
            <w:r w:rsidRPr="002C4D99">
              <w:tab/>
              <w:t xml:space="preserve">It is not expected a deployment will use both direct communication between </w:t>
            </w:r>
            <w:r w:rsidRPr="00DF76E9">
              <w:t>AIOT RAN</w:t>
            </w:r>
            <w:r w:rsidRPr="002C4D99">
              <w:t xml:space="preserve"> and an AI</w:t>
            </w:r>
            <w:r w:rsidRPr="00DF76E9">
              <w:t>O</w:t>
            </w:r>
            <w:r w:rsidRPr="002C4D99">
              <w:t xml:space="preserve">TF and indirect communication between </w:t>
            </w:r>
            <w:r w:rsidRPr="00DF76E9">
              <w:t>AIOT RAN</w:t>
            </w:r>
            <w:r w:rsidRPr="002C4D99">
              <w:t xml:space="preserve"> and an AI</w:t>
            </w:r>
            <w:r w:rsidRPr="00DF76E9">
              <w:t>O</w:t>
            </w:r>
            <w:r w:rsidRPr="002C4D99">
              <w:t>TF via an AMF.</w:t>
            </w:r>
            <w:r w:rsidRPr="008624F5">
              <w:t xml:space="preserve"> </w:t>
            </w:r>
            <w:r w:rsidRPr="00DF76E9">
              <w:t xml:space="preserve">The deployment choice can be based on, for example, using a direct communication path for a </w:t>
            </w:r>
            <w:proofErr w:type="gramStart"/>
            <w:r w:rsidRPr="00DF76E9">
              <w:t>local deployments</w:t>
            </w:r>
            <w:proofErr w:type="gramEnd"/>
            <w:r w:rsidRPr="00DF76E9">
              <w:t>.</w:t>
            </w:r>
          </w:p>
          <w:p w14:paraId="189001E0" w14:textId="1A12F42D" w:rsidR="00A339D9" w:rsidRPr="009D2C69" w:rsidRDefault="009D2C69" w:rsidP="009D2C69">
            <w:pPr>
              <w:pStyle w:val="B2"/>
              <w:rPr>
                <w:lang w:eastAsia="ko-KR"/>
              </w:rPr>
            </w:pPr>
            <w:r w:rsidRPr="0094290B">
              <w:rPr>
                <w:rFonts w:hint="eastAsia"/>
                <w:lang w:eastAsia="ko-KR"/>
              </w:rPr>
              <w:t>-</w:t>
            </w:r>
            <w:r w:rsidRPr="0094290B">
              <w:rPr>
                <w:lang w:eastAsia="ko-KR"/>
              </w:rPr>
              <w:tab/>
            </w:r>
            <w:r w:rsidRPr="00DF76E9">
              <w:rPr>
                <w:lang w:eastAsia="ko-KR"/>
              </w:rPr>
              <w:t>The signalling transport for NGAP at the A-IoT RAN node is SCTP/IP.</w:t>
            </w:r>
          </w:p>
        </w:tc>
      </w:tr>
    </w:tbl>
    <w:p w14:paraId="323FC0E1" w14:textId="77777777" w:rsidR="00A339D9" w:rsidRDefault="00A339D9" w:rsidP="007E6AFA">
      <w:pPr>
        <w:spacing w:after="120"/>
        <w:rPr>
          <w:rFonts w:ascii="Aptos" w:hAnsi="Aptos" w:cstheme="minorHAnsi"/>
          <w:lang w:eastAsia="zh-CN"/>
        </w:rPr>
      </w:pPr>
    </w:p>
    <w:p w14:paraId="11484ED6" w14:textId="3238F4E6" w:rsidR="00756F7D" w:rsidRDefault="003501BC" w:rsidP="00E06D9A">
      <w:pPr>
        <w:spacing w:after="120"/>
        <w:ind w:left="1100" w:hangingChars="550" w:hanging="1100"/>
        <w:rPr>
          <w:rFonts w:ascii="Aptos" w:hAnsi="Aptos" w:cstheme="minorHAnsi"/>
          <w:b/>
          <w:bCs/>
          <w:lang w:eastAsia="zh-CN"/>
        </w:rPr>
      </w:pPr>
      <w:r w:rsidRPr="000F4BEE">
        <w:rPr>
          <w:rFonts w:ascii="Aptos" w:hAnsi="Aptos" w:cstheme="minorHAnsi" w:hint="eastAsia"/>
          <w:b/>
          <w:bCs/>
          <w:lang w:eastAsia="zh-CN"/>
        </w:rPr>
        <w:t>Proposal</w:t>
      </w:r>
      <w:r w:rsidR="00E06D9A">
        <w:rPr>
          <w:rFonts w:ascii="Aptos" w:hAnsi="Aptos" w:cstheme="minorHAnsi" w:hint="eastAsia"/>
          <w:b/>
          <w:bCs/>
          <w:lang w:eastAsia="zh-CN"/>
        </w:rPr>
        <w:t xml:space="preserve"> </w:t>
      </w:r>
      <w:r w:rsidR="000F4BEE" w:rsidRPr="000F4BEE">
        <w:rPr>
          <w:rFonts w:ascii="Aptos" w:hAnsi="Aptos" w:cstheme="minorHAnsi" w:hint="eastAsia"/>
          <w:b/>
          <w:bCs/>
          <w:lang w:eastAsia="zh-CN"/>
        </w:rPr>
        <w:t>1</w:t>
      </w:r>
      <w:r w:rsidRPr="000F4BEE">
        <w:rPr>
          <w:rFonts w:ascii="Aptos" w:hAnsi="Aptos" w:cstheme="minorHAnsi" w:hint="eastAsia"/>
          <w:b/>
          <w:bCs/>
          <w:lang w:eastAsia="zh-CN"/>
        </w:rPr>
        <w:t xml:space="preserve">: </w:t>
      </w:r>
      <w:r w:rsidR="000F4BEE" w:rsidRPr="000F4BEE">
        <w:rPr>
          <w:rFonts w:ascii="Aptos" w:hAnsi="Aptos" w:cstheme="minorHAnsi"/>
          <w:b/>
          <w:bCs/>
          <w:lang w:eastAsia="zh-CN"/>
        </w:rPr>
        <w:t xml:space="preserve">Enhance NG-AP to </w:t>
      </w:r>
      <w:r w:rsidR="004669A8">
        <w:rPr>
          <w:rFonts w:ascii="Aptos" w:hAnsi="Aptos" w:cstheme="minorHAnsi" w:hint="eastAsia"/>
          <w:b/>
          <w:bCs/>
          <w:lang w:eastAsia="zh-CN"/>
        </w:rPr>
        <w:t>e</w:t>
      </w:r>
      <w:r w:rsidR="000F4BEE" w:rsidRPr="000F4BEE">
        <w:rPr>
          <w:rFonts w:ascii="Aptos" w:hAnsi="Aptos" w:cstheme="minorHAnsi"/>
          <w:b/>
          <w:bCs/>
          <w:lang w:eastAsia="zh-CN"/>
        </w:rPr>
        <w:t xml:space="preserve">nable </w:t>
      </w:r>
      <w:proofErr w:type="spellStart"/>
      <w:r w:rsidR="000F4BEE" w:rsidRPr="000F4BEE">
        <w:rPr>
          <w:rFonts w:ascii="Aptos" w:hAnsi="Aptos" w:cstheme="minorHAnsi"/>
          <w:b/>
          <w:bCs/>
          <w:lang w:eastAsia="zh-CN"/>
        </w:rPr>
        <w:t>AIoT</w:t>
      </w:r>
      <w:proofErr w:type="spellEnd"/>
      <w:r w:rsidR="000F4BEE" w:rsidRPr="000F4BEE">
        <w:rPr>
          <w:rFonts w:ascii="Aptos" w:hAnsi="Aptos" w:cstheme="minorHAnsi"/>
          <w:b/>
          <w:bCs/>
          <w:lang w:eastAsia="zh-CN"/>
        </w:rPr>
        <w:t xml:space="preserve"> </w:t>
      </w:r>
      <w:r w:rsidR="004669A8">
        <w:rPr>
          <w:rFonts w:ascii="Aptos" w:hAnsi="Aptos" w:cstheme="minorHAnsi" w:hint="eastAsia"/>
          <w:b/>
          <w:bCs/>
          <w:lang w:eastAsia="zh-CN"/>
        </w:rPr>
        <w:t>f</w:t>
      </w:r>
      <w:r w:rsidR="000F4BEE" w:rsidRPr="000F4BEE">
        <w:rPr>
          <w:rFonts w:ascii="Aptos" w:hAnsi="Aptos" w:cstheme="minorHAnsi"/>
          <w:b/>
          <w:bCs/>
          <w:lang w:eastAsia="zh-CN"/>
        </w:rPr>
        <w:t xml:space="preserve">unctionalities and </w:t>
      </w:r>
      <w:r w:rsidR="004669A8">
        <w:rPr>
          <w:rFonts w:ascii="Aptos" w:hAnsi="Aptos" w:cstheme="minorHAnsi" w:hint="eastAsia"/>
          <w:b/>
          <w:bCs/>
          <w:lang w:eastAsia="zh-CN"/>
        </w:rPr>
        <w:t>p</w:t>
      </w:r>
      <w:r w:rsidR="000F4BEE" w:rsidRPr="000F4BEE">
        <w:rPr>
          <w:rFonts w:ascii="Aptos" w:hAnsi="Aptos" w:cstheme="minorHAnsi"/>
          <w:b/>
          <w:bCs/>
          <w:lang w:eastAsia="zh-CN"/>
        </w:rPr>
        <w:t>rocedures</w:t>
      </w:r>
      <w:r w:rsidR="000F4BEE">
        <w:rPr>
          <w:rFonts w:ascii="Aptos" w:hAnsi="Aptos" w:cstheme="minorHAnsi" w:hint="eastAsia"/>
          <w:b/>
          <w:bCs/>
          <w:lang w:eastAsia="zh-CN"/>
        </w:rPr>
        <w:t xml:space="preserve"> for both </w:t>
      </w:r>
      <w:r w:rsidR="00B27E6A">
        <w:rPr>
          <w:rFonts w:ascii="Aptos" w:hAnsi="Aptos" w:cstheme="minorHAnsi" w:hint="eastAsia"/>
          <w:b/>
          <w:bCs/>
          <w:lang w:eastAsia="zh-CN"/>
        </w:rPr>
        <w:t>direct path and indirect path of topology 1</w:t>
      </w:r>
      <w:r w:rsidR="00B804DB" w:rsidRPr="000F4BEE">
        <w:rPr>
          <w:rFonts w:ascii="Aptos" w:hAnsi="Aptos" w:cstheme="minorHAnsi" w:hint="eastAsia"/>
          <w:b/>
          <w:bCs/>
          <w:lang w:eastAsia="zh-CN"/>
        </w:rPr>
        <w:t>.</w:t>
      </w:r>
    </w:p>
    <w:p w14:paraId="2E9B2C2F" w14:textId="3FDDBE52" w:rsidR="00E06D9A" w:rsidRDefault="004D1EB2" w:rsidP="004D1EB2">
      <w:pPr>
        <w:spacing w:after="120"/>
        <w:rPr>
          <w:rFonts w:ascii="Aptos" w:hAnsi="Aptos" w:cstheme="minorHAnsi"/>
          <w:lang w:eastAsia="zh-CN"/>
        </w:rPr>
      </w:pPr>
      <w:r w:rsidRPr="004D1EB2">
        <w:rPr>
          <w:rFonts w:ascii="Aptos" w:hAnsi="Aptos" w:cstheme="minorHAnsi"/>
          <w:lang w:eastAsia="zh-CN"/>
        </w:rPr>
        <w:t>F</w:t>
      </w:r>
      <w:r w:rsidRPr="004D1EB2">
        <w:rPr>
          <w:rFonts w:ascii="Aptos" w:hAnsi="Aptos" w:cstheme="minorHAnsi" w:hint="eastAsia"/>
          <w:lang w:eastAsia="zh-CN"/>
        </w:rPr>
        <w:t xml:space="preserve">or </w:t>
      </w:r>
      <w:r w:rsidR="003D2067">
        <w:rPr>
          <w:rFonts w:ascii="Aptos" w:hAnsi="Aptos" w:cstheme="minorHAnsi" w:hint="eastAsia"/>
          <w:lang w:eastAsia="zh-CN"/>
        </w:rPr>
        <w:t xml:space="preserve">the </w:t>
      </w:r>
      <w:r w:rsidR="003D2067">
        <w:rPr>
          <w:rFonts w:ascii="Aptos" w:hAnsi="Aptos" w:cstheme="minorHAnsi"/>
          <w:lang w:eastAsia="zh-CN"/>
        </w:rPr>
        <w:t>‘</w:t>
      </w:r>
      <w:r w:rsidR="003D2067">
        <w:rPr>
          <w:rFonts w:ascii="Aptos" w:hAnsi="Aptos" w:cstheme="minorHAnsi" w:hint="eastAsia"/>
          <w:lang w:eastAsia="zh-CN"/>
        </w:rPr>
        <w:t xml:space="preserve">AIOT Reader </w:t>
      </w:r>
      <w:r w:rsidR="003D2067">
        <w:rPr>
          <w:rFonts w:ascii="Aptos" w:hAnsi="Aptos" w:cstheme="minorHAnsi"/>
          <w:lang w:eastAsia="zh-CN"/>
        </w:rPr>
        <w:t>Control’</w:t>
      </w:r>
      <w:r w:rsidR="003D2067">
        <w:rPr>
          <w:rFonts w:ascii="Aptos" w:hAnsi="Aptos" w:cstheme="minorHAnsi" w:hint="eastAsia"/>
          <w:lang w:eastAsia="zh-CN"/>
        </w:rPr>
        <w:t xml:space="preserve"> shown in the Figure 1 and Figure 2</w:t>
      </w:r>
      <w:r w:rsidR="00845078">
        <w:rPr>
          <w:rFonts w:ascii="Aptos" w:hAnsi="Aptos" w:cstheme="minorHAnsi" w:hint="eastAsia"/>
          <w:lang w:eastAsia="zh-CN"/>
        </w:rPr>
        <w:t>,</w:t>
      </w:r>
      <w:r w:rsidR="00924882">
        <w:rPr>
          <w:rFonts w:ascii="Aptos" w:hAnsi="Aptos" w:cstheme="minorHAnsi" w:hint="eastAsia"/>
          <w:lang w:eastAsia="zh-CN"/>
        </w:rPr>
        <w:t xml:space="preserve"> it is feasible to use </w:t>
      </w:r>
      <w:r w:rsidR="00924882">
        <w:rPr>
          <w:rFonts w:ascii="Aptos" w:hAnsi="Aptos" w:cstheme="minorHAnsi"/>
          <w:lang w:eastAsia="zh-CN"/>
        </w:rPr>
        <w:t>‘</w:t>
      </w:r>
      <w:r w:rsidR="00924882">
        <w:rPr>
          <w:rFonts w:ascii="Aptos" w:hAnsi="Aptos" w:cstheme="minorHAnsi" w:hint="eastAsia"/>
          <w:lang w:eastAsia="zh-CN"/>
        </w:rPr>
        <w:t xml:space="preserve">SMF </w:t>
      </w:r>
      <w:r w:rsidR="00924882">
        <w:rPr>
          <w:rFonts w:ascii="Aptos" w:hAnsi="Aptos" w:cstheme="minorHAnsi"/>
          <w:lang w:eastAsia="zh-CN"/>
        </w:rPr>
        <w:t>Transfer’</w:t>
      </w:r>
      <w:r w:rsidR="00924882">
        <w:rPr>
          <w:rFonts w:ascii="Aptos" w:hAnsi="Aptos" w:cstheme="minorHAnsi" w:hint="eastAsia"/>
          <w:lang w:eastAsia="zh-CN"/>
        </w:rPr>
        <w:t xml:space="preserve"> liked IEs to carry AIOT</w:t>
      </w:r>
      <w:r w:rsidR="0097685B">
        <w:rPr>
          <w:rFonts w:ascii="Aptos" w:hAnsi="Aptos" w:cstheme="minorHAnsi" w:hint="eastAsia"/>
          <w:lang w:eastAsia="zh-CN"/>
        </w:rPr>
        <w:t xml:space="preserve"> related IE</w:t>
      </w:r>
      <w:r w:rsidR="00E06D9A">
        <w:rPr>
          <w:rFonts w:ascii="Aptos" w:hAnsi="Aptos" w:cstheme="minorHAnsi" w:hint="eastAsia"/>
          <w:lang w:eastAsia="zh-CN"/>
        </w:rPr>
        <w:t>s</w:t>
      </w:r>
      <w:r w:rsidR="0097685B">
        <w:rPr>
          <w:rFonts w:ascii="Aptos" w:hAnsi="Aptos" w:cstheme="minorHAnsi" w:hint="eastAsia"/>
          <w:lang w:eastAsia="zh-CN"/>
        </w:rPr>
        <w:t>, i.e. by defining AIOT</w:t>
      </w:r>
      <w:r w:rsidR="00E06D9A">
        <w:rPr>
          <w:rFonts w:ascii="Aptos" w:hAnsi="Aptos" w:cstheme="minorHAnsi" w:hint="eastAsia"/>
          <w:lang w:eastAsia="zh-CN"/>
        </w:rPr>
        <w:t xml:space="preserve"> </w:t>
      </w:r>
      <w:r w:rsidR="00E06D9A">
        <w:rPr>
          <w:rFonts w:ascii="Aptos" w:hAnsi="Aptos" w:cstheme="minorHAnsi"/>
          <w:lang w:eastAsia="zh-CN"/>
        </w:rPr>
        <w:t>related</w:t>
      </w:r>
      <w:r w:rsidR="0097685B">
        <w:rPr>
          <w:rFonts w:ascii="Aptos" w:hAnsi="Aptos" w:cstheme="minorHAnsi" w:hint="eastAsia"/>
          <w:lang w:eastAsia="zh-CN"/>
        </w:rPr>
        <w:t xml:space="preserve"> transfer IEs</w:t>
      </w:r>
      <w:r w:rsidR="00E06D9A">
        <w:rPr>
          <w:rFonts w:ascii="Aptos" w:hAnsi="Aptos" w:cstheme="minorHAnsi" w:hint="eastAsia"/>
          <w:lang w:eastAsia="zh-CN"/>
        </w:rPr>
        <w:t xml:space="preserve"> in NG-AP</w:t>
      </w:r>
      <w:r w:rsidR="0097685B">
        <w:rPr>
          <w:rFonts w:ascii="Aptos" w:hAnsi="Aptos" w:cstheme="minorHAnsi" w:hint="eastAsia"/>
          <w:lang w:eastAsia="zh-CN"/>
        </w:rPr>
        <w:t>.</w:t>
      </w:r>
    </w:p>
    <w:p w14:paraId="6ED283AD" w14:textId="52CB405A" w:rsidR="00E06D9A" w:rsidRDefault="0097685B" w:rsidP="00E06D9A">
      <w:pPr>
        <w:spacing w:after="120"/>
        <w:ind w:left="1100" w:hangingChars="550" w:hanging="1100"/>
        <w:rPr>
          <w:rFonts w:ascii="Aptos" w:hAnsi="Aptos" w:cstheme="minorHAnsi"/>
          <w:b/>
          <w:bCs/>
          <w:lang w:eastAsia="zh-CN"/>
        </w:rPr>
      </w:pPr>
      <w:r w:rsidRPr="00E06D9A">
        <w:rPr>
          <w:rFonts w:ascii="Aptos" w:hAnsi="Aptos" w:cstheme="minorHAnsi" w:hint="eastAsia"/>
          <w:b/>
          <w:bCs/>
          <w:lang w:eastAsia="zh-CN"/>
        </w:rPr>
        <w:t xml:space="preserve"> </w:t>
      </w:r>
      <w:r w:rsidR="00E06D9A" w:rsidRPr="000F4BEE">
        <w:rPr>
          <w:rFonts w:ascii="Aptos" w:hAnsi="Aptos" w:cstheme="minorHAnsi" w:hint="eastAsia"/>
          <w:b/>
          <w:bCs/>
          <w:lang w:eastAsia="zh-CN"/>
        </w:rPr>
        <w:t>Proposal</w:t>
      </w:r>
      <w:r w:rsidR="00E06D9A">
        <w:rPr>
          <w:rFonts w:ascii="Aptos" w:hAnsi="Aptos" w:cstheme="minorHAnsi" w:hint="eastAsia"/>
          <w:b/>
          <w:bCs/>
          <w:lang w:eastAsia="zh-CN"/>
        </w:rPr>
        <w:t xml:space="preserve"> 2</w:t>
      </w:r>
      <w:r w:rsidR="00E06D9A" w:rsidRPr="000F4BEE">
        <w:rPr>
          <w:rFonts w:ascii="Aptos" w:hAnsi="Aptos" w:cstheme="minorHAnsi" w:hint="eastAsia"/>
          <w:b/>
          <w:bCs/>
          <w:lang w:eastAsia="zh-CN"/>
        </w:rPr>
        <w:t>:</w:t>
      </w:r>
      <w:r w:rsidR="00E06D9A" w:rsidRPr="00D01E7A">
        <w:rPr>
          <w:rFonts w:ascii="Aptos" w:hAnsi="Aptos" w:cstheme="minorHAnsi" w:hint="eastAsia"/>
          <w:b/>
          <w:bCs/>
          <w:lang w:eastAsia="zh-CN"/>
        </w:rPr>
        <w:t xml:space="preserve"> Define AIOT </w:t>
      </w:r>
      <w:r w:rsidR="00E06D9A" w:rsidRPr="00D01E7A">
        <w:rPr>
          <w:rFonts w:ascii="Aptos" w:hAnsi="Aptos" w:cstheme="minorHAnsi"/>
          <w:b/>
          <w:bCs/>
          <w:lang w:eastAsia="zh-CN"/>
        </w:rPr>
        <w:t>related</w:t>
      </w:r>
      <w:r w:rsidR="00E06D9A" w:rsidRPr="00D01E7A">
        <w:rPr>
          <w:rFonts w:ascii="Aptos" w:hAnsi="Aptos" w:cstheme="minorHAnsi" w:hint="eastAsia"/>
          <w:b/>
          <w:bCs/>
          <w:lang w:eastAsia="zh-CN"/>
        </w:rPr>
        <w:t xml:space="preserve"> transfer IEs in NG-AP for carr</w:t>
      </w:r>
      <w:r w:rsidR="005A7F0E" w:rsidRPr="00D01E7A">
        <w:rPr>
          <w:rFonts w:ascii="Aptos" w:hAnsi="Aptos" w:cstheme="minorHAnsi" w:hint="eastAsia"/>
          <w:b/>
          <w:bCs/>
          <w:lang w:eastAsia="zh-CN"/>
        </w:rPr>
        <w:t>ying AIOT related IEs</w:t>
      </w:r>
      <w:r w:rsidR="00E06D9A" w:rsidRPr="000F4BEE">
        <w:rPr>
          <w:rFonts w:ascii="Aptos" w:hAnsi="Aptos" w:cstheme="minorHAnsi" w:hint="eastAsia"/>
          <w:b/>
          <w:bCs/>
          <w:lang w:eastAsia="zh-CN"/>
        </w:rPr>
        <w:t>.</w:t>
      </w:r>
    </w:p>
    <w:p w14:paraId="77895514" w14:textId="1AF11F56" w:rsidR="00B27E6A" w:rsidRDefault="00D01E7A" w:rsidP="004D1EB2">
      <w:pPr>
        <w:spacing w:after="120"/>
        <w:rPr>
          <w:rFonts w:ascii="Aptos" w:hAnsi="Aptos" w:cstheme="minorHAnsi"/>
          <w:lang w:eastAsia="zh-CN"/>
        </w:rPr>
      </w:pPr>
      <w:r>
        <w:rPr>
          <w:rFonts w:ascii="Aptos" w:hAnsi="Aptos" w:cstheme="minorHAnsi" w:hint="eastAsia"/>
          <w:lang w:eastAsia="zh-CN"/>
        </w:rPr>
        <w:t xml:space="preserve">As described in TR 23.700 </w:t>
      </w:r>
      <w:r>
        <w:rPr>
          <w:rFonts w:ascii="Aptos" w:hAnsi="Aptos" w:cstheme="minorHAnsi"/>
          <w:lang w:eastAsia="zh-CN"/>
        </w:rPr>
        <w:t>–</w:t>
      </w:r>
      <w:r>
        <w:rPr>
          <w:rFonts w:ascii="Aptos" w:hAnsi="Aptos" w:cstheme="minorHAnsi" w:hint="eastAsia"/>
          <w:lang w:eastAsia="zh-CN"/>
        </w:rPr>
        <w:t xml:space="preserve"> 13 [2]:</w:t>
      </w:r>
    </w:p>
    <w:tbl>
      <w:tblPr>
        <w:tblStyle w:val="af8"/>
        <w:tblW w:w="0" w:type="auto"/>
        <w:tblLook w:val="04A0" w:firstRow="1" w:lastRow="0" w:firstColumn="1" w:lastColumn="0" w:noHBand="0" w:noVBand="1"/>
      </w:tblPr>
      <w:tblGrid>
        <w:gridCol w:w="9631"/>
      </w:tblGrid>
      <w:tr w:rsidR="00AC4780" w14:paraId="7EF982A8" w14:textId="77777777" w:rsidTr="00AC4780">
        <w:tc>
          <w:tcPr>
            <w:tcW w:w="9631" w:type="dxa"/>
          </w:tcPr>
          <w:p w14:paraId="565E1753" w14:textId="77777777" w:rsidR="00AC4780" w:rsidRPr="002C4D99" w:rsidRDefault="00AC4780" w:rsidP="00AC4780">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r>
              <w:t>O</w:t>
            </w:r>
            <w:r w:rsidRPr="002C4D99">
              <w:t>TF)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72B1B626" w14:textId="77777777" w:rsidR="00AC4780" w:rsidRPr="002C4D99" w:rsidRDefault="00AC4780" w:rsidP="00AC4780">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26A5B855" w14:textId="77777777" w:rsidR="00AC4780" w:rsidRDefault="00AC4780" w:rsidP="00AC4780">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3E9D5757" w14:textId="77777777" w:rsidR="00AC4780" w:rsidRDefault="00AC4780" w:rsidP="00AC4780">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352C82DE" w14:textId="77777777" w:rsidR="00AC4780" w:rsidRPr="00706D7D" w:rsidRDefault="00AC4780" w:rsidP="00AC4780">
            <w:pPr>
              <w:pStyle w:val="B2"/>
            </w:pPr>
            <w:r>
              <w:tab/>
            </w:r>
            <w:r w:rsidRPr="00AC4780">
              <w:rPr>
                <w:highlight w:val="yellow"/>
              </w:rPr>
              <w:t>For topology 1, NGAP is terminated at an AIOT RAN node. 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07A54576" w14:textId="77777777" w:rsidR="00AC4780" w:rsidRPr="009A046F" w:rsidRDefault="00AC4780" w:rsidP="00AC4780">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(e.g. BS reader ID, service area) reporting to AIOTF over NGAP depends on RAN3 decision and if so SA</w:t>
            </w:r>
            <w:r>
              <w:rPr>
                <w:rFonts w:eastAsiaTheme="minorEastAsia"/>
                <w:lang w:eastAsia="zh-CN"/>
              </w:rPr>
              <w:t> WG</w:t>
            </w:r>
            <w:r w:rsidRPr="00860255">
              <w:rPr>
                <w:rFonts w:eastAsiaTheme="minorEastAsia"/>
                <w:lang w:eastAsia="zh-CN"/>
              </w:rPr>
              <w:t>2 may include this feature in SA</w:t>
            </w:r>
            <w:r>
              <w:rPr>
                <w:rFonts w:eastAsiaTheme="minorEastAsia"/>
                <w:lang w:eastAsia="zh-CN"/>
              </w:rPr>
              <w:t> WG</w:t>
            </w:r>
            <w:r w:rsidRPr="00860255">
              <w:rPr>
                <w:rFonts w:eastAsiaTheme="minorEastAsia"/>
                <w:lang w:eastAsia="zh-CN"/>
              </w:rPr>
              <w:t>2 specifications.</w:t>
            </w:r>
          </w:p>
          <w:p w14:paraId="6A6665EE" w14:textId="77777777" w:rsidR="00AC4780" w:rsidRDefault="00AC4780" w:rsidP="00AC4780">
            <w:pPr>
              <w:pStyle w:val="NO"/>
              <w:rPr>
                <w:rFonts w:eastAsiaTheme="minorEastAsia"/>
                <w:lang w:eastAsia="zh-CN"/>
              </w:rPr>
            </w:pPr>
            <w:r w:rsidRPr="00706D7D">
              <w:rPr>
                <w:lang w:val="en-US" w:eastAsia="zh-CN"/>
              </w:rPr>
              <w:lastRenderedPageBreak/>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5D7C2738" w14:textId="172BE06F" w:rsidR="00AC4780" w:rsidRPr="00AC4780" w:rsidRDefault="00AC4780" w:rsidP="00AC4780">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w:t>
            </w:r>
            <w:r>
              <w:rPr>
                <w:lang w:val="en-US" w:eastAsia="zh-CN"/>
              </w:rPr>
              <w:t> </w:t>
            </w:r>
            <w:r w:rsidRPr="007E4BF4">
              <w:rPr>
                <w:lang w:val="en-US" w:eastAsia="zh-CN"/>
              </w:rPr>
              <w:t>WG(s).</w:t>
            </w:r>
          </w:p>
        </w:tc>
      </w:tr>
    </w:tbl>
    <w:p w14:paraId="0C877289" w14:textId="77777777" w:rsidR="00D01E7A" w:rsidRDefault="00D01E7A" w:rsidP="004D1EB2">
      <w:pPr>
        <w:spacing w:after="120"/>
        <w:rPr>
          <w:rFonts w:ascii="Aptos" w:hAnsi="Aptos" w:cstheme="minorHAnsi"/>
          <w:lang w:eastAsia="zh-CN"/>
        </w:rPr>
      </w:pPr>
    </w:p>
    <w:p w14:paraId="74CE6D47" w14:textId="5B764D6A" w:rsidR="002D6A34" w:rsidRDefault="002D6A34" w:rsidP="004D1EB2">
      <w:pPr>
        <w:spacing w:after="120"/>
        <w:rPr>
          <w:rFonts w:ascii="Aptos" w:hAnsi="Aptos" w:cstheme="minorHAnsi"/>
          <w:lang w:eastAsia="zh-CN"/>
        </w:rPr>
      </w:pPr>
      <w:r>
        <w:rPr>
          <w:rFonts w:ascii="Aptos" w:hAnsi="Aptos" w:cstheme="minorHAnsi" w:hint="eastAsia"/>
          <w:lang w:eastAsia="zh-CN"/>
        </w:rPr>
        <w:t xml:space="preserve">AIOT RAN can support one or more BS readers, and it may report its supported </w:t>
      </w:r>
      <w:r w:rsidR="00C63EED">
        <w:rPr>
          <w:rFonts w:ascii="Aptos" w:hAnsi="Aptos" w:cstheme="minorHAnsi" w:hint="eastAsia"/>
          <w:lang w:eastAsia="zh-CN"/>
        </w:rPr>
        <w:t xml:space="preserve">BS reader </w:t>
      </w:r>
      <w:r w:rsidR="00C63EED">
        <w:rPr>
          <w:rFonts w:ascii="Aptos" w:hAnsi="Aptos" w:cstheme="minorHAnsi"/>
          <w:lang w:eastAsia="zh-CN"/>
        </w:rPr>
        <w:t>information</w:t>
      </w:r>
      <w:r w:rsidR="00C63EED">
        <w:rPr>
          <w:rFonts w:ascii="Aptos" w:hAnsi="Aptos" w:cstheme="minorHAnsi" w:hint="eastAsia"/>
          <w:lang w:eastAsia="zh-CN"/>
        </w:rPr>
        <w:t xml:space="preserve"> e.g., BS reader IDs and their </w:t>
      </w:r>
      <w:r w:rsidR="00C63EED">
        <w:rPr>
          <w:rFonts w:ascii="Aptos" w:hAnsi="Aptos" w:cstheme="minorHAnsi"/>
          <w:lang w:eastAsia="zh-CN"/>
        </w:rPr>
        <w:t>corresponding</w:t>
      </w:r>
      <w:r w:rsidR="00C63EED">
        <w:rPr>
          <w:rFonts w:ascii="Aptos" w:hAnsi="Aptos" w:cstheme="minorHAnsi" w:hint="eastAsia"/>
          <w:lang w:eastAsia="zh-CN"/>
        </w:rPr>
        <w:t xml:space="preserve"> </w:t>
      </w:r>
      <w:r w:rsidR="00C63EED">
        <w:rPr>
          <w:rFonts w:ascii="Aptos" w:hAnsi="Aptos" w:cstheme="minorHAnsi"/>
          <w:lang w:eastAsia="zh-CN"/>
        </w:rPr>
        <w:t>service</w:t>
      </w:r>
      <w:r w:rsidR="00C63EED">
        <w:rPr>
          <w:rFonts w:ascii="Aptos" w:hAnsi="Aptos" w:cstheme="minorHAnsi" w:hint="eastAsia"/>
          <w:lang w:eastAsia="zh-CN"/>
        </w:rPr>
        <w:t xml:space="preserve"> area to AIOTF</w:t>
      </w:r>
      <w:r w:rsidR="00ED4004">
        <w:rPr>
          <w:rFonts w:ascii="Aptos" w:hAnsi="Aptos" w:cstheme="minorHAnsi" w:hint="eastAsia"/>
          <w:lang w:eastAsia="zh-CN"/>
        </w:rPr>
        <w:t xml:space="preserve">. </w:t>
      </w:r>
      <w:r w:rsidR="00ED4004">
        <w:rPr>
          <w:rFonts w:ascii="Aptos" w:hAnsi="Aptos" w:cstheme="minorHAnsi"/>
          <w:lang w:eastAsia="zh-CN"/>
        </w:rPr>
        <w:t>Alternative</w:t>
      </w:r>
      <w:r w:rsidR="00ED4004">
        <w:rPr>
          <w:rFonts w:ascii="Aptos" w:hAnsi="Aptos" w:cstheme="minorHAnsi" w:hint="eastAsia"/>
          <w:lang w:eastAsia="zh-CN"/>
        </w:rPr>
        <w:t xml:space="preserve">ly, </w:t>
      </w:r>
      <w:r w:rsidR="00135471">
        <w:rPr>
          <w:rFonts w:ascii="Aptos" w:hAnsi="Aptos" w:cstheme="minorHAnsi" w:hint="eastAsia"/>
          <w:lang w:eastAsia="zh-CN"/>
        </w:rPr>
        <w:t>the BS reader information can be configured by OAM.</w:t>
      </w:r>
    </w:p>
    <w:p w14:paraId="56D11397" w14:textId="6719A9B4" w:rsidR="00135471" w:rsidRPr="00137944" w:rsidRDefault="00135471" w:rsidP="00135471">
      <w:pPr>
        <w:spacing w:after="120"/>
        <w:ind w:left="1100" w:hangingChars="550" w:hanging="1100"/>
        <w:rPr>
          <w:rFonts w:ascii="Aptos" w:hAnsi="Aptos" w:cstheme="minorHAnsi"/>
          <w:b/>
          <w:bCs/>
          <w:lang w:eastAsia="zh-CN"/>
        </w:rPr>
      </w:pPr>
      <w:r w:rsidRPr="00137944">
        <w:rPr>
          <w:rFonts w:ascii="Aptos" w:hAnsi="Aptos" w:cstheme="minorHAnsi" w:hint="eastAsia"/>
          <w:b/>
          <w:bCs/>
          <w:lang w:eastAsia="zh-CN"/>
        </w:rPr>
        <w:t xml:space="preserve">Proposal 3: AIOT RAN </w:t>
      </w:r>
      <w:r w:rsidR="00CA2B6F" w:rsidRPr="00137944">
        <w:rPr>
          <w:rFonts w:ascii="Aptos" w:hAnsi="Aptos" w:cstheme="minorHAnsi" w:hint="eastAsia"/>
          <w:b/>
          <w:bCs/>
          <w:lang w:eastAsia="zh-CN"/>
        </w:rPr>
        <w:t xml:space="preserve">optionally reports its supported BS reader ID and </w:t>
      </w:r>
      <w:r w:rsidR="00137944" w:rsidRPr="00137944">
        <w:rPr>
          <w:rFonts w:ascii="Aptos" w:hAnsi="Aptos" w:cstheme="minorHAnsi" w:hint="eastAsia"/>
          <w:b/>
          <w:bCs/>
          <w:lang w:eastAsia="zh-CN"/>
        </w:rPr>
        <w:t>t</w:t>
      </w:r>
      <w:r w:rsidR="00CA2B6F" w:rsidRPr="00137944">
        <w:rPr>
          <w:rFonts w:ascii="Aptos" w:hAnsi="Aptos" w:cstheme="minorHAnsi" w:hint="eastAsia"/>
          <w:b/>
          <w:bCs/>
          <w:lang w:eastAsia="zh-CN"/>
        </w:rPr>
        <w:t xml:space="preserve">heir </w:t>
      </w:r>
      <w:r w:rsidR="00CA2B6F" w:rsidRPr="00137944">
        <w:rPr>
          <w:rFonts w:ascii="Aptos" w:hAnsi="Aptos" w:cstheme="minorHAnsi"/>
          <w:b/>
          <w:bCs/>
          <w:lang w:eastAsia="zh-CN"/>
        </w:rPr>
        <w:t>corresponding</w:t>
      </w:r>
      <w:r w:rsidR="00CA2B6F" w:rsidRPr="00137944">
        <w:rPr>
          <w:rFonts w:ascii="Aptos" w:hAnsi="Aptos" w:cstheme="minorHAnsi" w:hint="eastAsia"/>
          <w:b/>
          <w:bCs/>
          <w:lang w:eastAsia="zh-CN"/>
        </w:rPr>
        <w:t xml:space="preserve"> </w:t>
      </w:r>
      <w:r w:rsidR="00CA2B6F" w:rsidRPr="00137944">
        <w:rPr>
          <w:rFonts w:ascii="Aptos" w:hAnsi="Aptos" w:cstheme="minorHAnsi"/>
          <w:b/>
          <w:bCs/>
          <w:lang w:eastAsia="zh-CN"/>
        </w:rPr>
        <w:t>service</w:t>
      </w:r>
      <w:r w:rsidR="00CA2B6F" w:rsidRPr="00137944">
        <w:rPr>
          <w:rFonts w:ascii="Aptos" w:hAnsi="Aptos" w:cstheme="minorHAnsi" w:hint="eastAsia"/>
          <w:b/>
          <w:bCs/>
          <w:lang w:eastAsia="zh-CN"/>
        </w:rPr>
        <w:t xml:space="preserve"> area to AIOTF</w:t>
      </w:r>
      <w:r w:rsidR="00137944" w:rsidRPr="00137944">
        <w:rPr>
          <w:rFonts w:ascii="Aptos" w:hAnsi="Aptos" w:cstheme="minorHAnsi" w:hint="eastAsia"/>
          <w:b/>
          <w:bCs/>
          <w:lang w:eastAsia="zh-CN"/>
        </w:rPr>
        <w:t>.</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5"/>
      <w:bookmarkEnd w:id="6"/>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31E2BE" w:rsidR="00850DCF" w:rsidRDefault="00A75805" w:rsidP="000A4C5A">
      <w:pPr>
        <w:rPr>
          <w:rFonts w:ascii="Aptos" w:hAnsi="Aptos" w:cstheme="minorHAnsi"/>
          <w:lang w:eastAsia="zh-CN"/>
        </w:rPr>
      </w:pPr>
      <w:r>
        <w:rPr>
          <w:rFonts w:ascii="Aptos" w:hAnsi="Aptos"/>
          <w:lang w:eastAsia="zh-CN"/>
        </w:rPr>
        <w:t>T</w:t>
      </w:r>
      <w:r>
        <w:rPr>
          <w:rFonts w:ascii="Aptos" w:hAnsi="Aptos" w:hint="eastAsia"/>
          <w:lang w:eastAsia="zh-CN"/>
        </w:rPr>
        <w:t xml:space="preserve">his paper discusses </w:t>
      </w:r>
      <w:r w:rsidR="005375AE">
        <w:rPr>
          <w:rFonts w:ascii="Aptos" w:hAnsi="Aptos" w:cstheme="minorHAnsi" w:hint="eastAsia"/>
          <w:lang w:eastAsia="zh-CN"/>
        </w:rPr>
        <w:t xml:space="preserve">the </w:t>
      </w:r>
      <w:r w:rsidR="005375AE">
        <w:rPr>
          <w:rFonts w:ascii="Aptos" w:hAnsi="Aptos" w:cstheme="minorHAnsi"/>
          <w:lang w:eastAsia="zh-CN"/>
        </w:rPr>
        <w:t>architectural</w:t>
      </w:r>
      <w:r w:rsidR="005375AE">
        <w:rPr>
          <w:rFonts w:ascii="Aptos" w:hAnsi="Aptos" w:cstheme="minorHAnsi" w:hint="eastAsia"/>
          <w:lang w:eastAsia="zh-CN"/>
        </w:rPr>
        <w:t xml:space="preserve"> aspects and interface for A-IOT</w:t>
      </w:r>
      <w:r>
        <w:rPr>
          <w:rFonts w:ascii="Aptos" w:hAnsi="Aptos" w:cstheme="minorHAnsi" w:hint="eastAsia"/>
          <w:lang w:eastAsia="zh-CN"/>
        </w:rPr>
        <w:t xml:space="preserve"> </w:t>
      </w:r>
      <w:r w:rsidR="005375AE">
        <w:rPr>
          <w:rFonts w:ascii="Aptos" w:hAnsi="Aptos" w:cstheme="minorHAnsi"/>
          <w:lang w:eastAsia="zh-CN"/>
        </w:rPr>
        <w:t>with</w:t>
      </w:r>
      <w:r w:rsidR="005375AE">
        <w:rPr>
          <w:rFonts w:ascii="Aptos" w:hAnsi="Aptos" w:cstheme="minorHAnsi" w:hint="eastAsia"/>
          <w:lang w:eastAsia="zh-CN"/>
        </w:rPr>
        <w:t xml:space="preserve"> the following </w:t>
      </w:r>
      <w:r w:rsidR="005375AE">
        <w:rPr>
          <w:rFonts w:ascii="Aptos" w:hAnsi="Aptos" w:cstheme="minorHAnsi"/>
          <w:lang w:eastAsia="zh-CN"/>
        </w:rPr>
        <w:t>proposal</w:t>
      </w:r>
      <w:r w:rsidR="005375AE">
        <w:rPr>
          <w:rFonts w:ascii="Aptos" w:hAnsi="Aptos" w:cstheme="minorHAnsi" w:hint="eastAsia"/>
          <w:lang w:eastAsia="zh-CN"/>
        </w:rPr>
        <w:t>s:</w:t>
      </w:r>
    </w:p>
    <w:p w14:paraId="00E76F22" w14:textId="77777777" w:rsidR="005375AE" w:rsidRDefault="005375AE" w:rsidP="005375AE">
      <w:pPr>
        <w:spacing w:after="120"/>
        <w:ind w:left="1100" w:hangingChars="550" w:hanging="1100"/>
        <w:rPr>
          <w:rFonts w:ascii="Aptos" w:hAnsi="Aptos" w:cstheme="minorHAnsi"/>
          <w:b/>
          <w:bCs/>
          <w:lang w:eastAsia="zh-CN"/>
        </w:rPr>
      </w:pPr>
      <w:r w:rsidRPr="000F4BEE">
        <w:rPr>
          <w:rFonts w:ascii="Aptos" w:hAnsi="Aptos" w:cstheme="minorHAnsi" w:hint="eastAsia"/>
          <w:b/>
          <w:bCs/>
          <w:lang w:eastAsia="zh-CN"/>
        </w:rPr>
        <w:t>Proposal</w:t>
      </w:r>
      <w:r>
        <w:rPr>
          <w:rFonts w:ascii="Aptos" w:hAnsi="Aptos" w:cstheme="minorHAnsi" w:hint="eastAsia"/>
          <w:b/>
          <w:bCs/>
          <w:lang w:eastAsia="zh-CN"/>
        </w:rPr>
        <w:t xml:space="preserve"> </w:t>
      </w:r>
      <w:r w:rsidRPr="000F4BEE">
        <w:rPr>
          <w:rFonts w:ascii="Aptos" w:hAnsi="Aptos" w:cstheme="minorHAnsi" w:hint="eastAsia"/>
          <w:b/>
          <w:bCs/>
          <w:lang w:eastAsia="zh-CN"/>
        </w:rPr>
        <w:t xml:space="preserve">1: </w:t>
      </w:r>
      <w:r w:rsidRPr="000F4BEE">
        <w:rPr>
          <w:rFonts w:ascii="Aptos" w:hAnsi="Aptos" w:cstheme="minorHAnsi"/>
          <w:b/>
          <w:bCs/>
          <w:lang w:eastAsia="zh-CN"/>
        </w:rPr>
        <w:t xml:space="preserve">Enhance NG-AP to </w:t>
      </w:r>
      <w:r>
        <w:rPr>
          <w:rFonts w:ascii="Aptos" w:hAnsi="Aptos" w:cstheme="minorHAnsi" w:hint="eastAsia"/>
          <w:b/>
          <w:bCs/>
          <w:lang w:eastAsia="zh-CN"/>
        </w:rPr>
        <w:t>e</w:t>
      </w:r>
      <w:r w:rsidRPr="000F4BEE">
        <w:rPr>
          <w:rFonts w:ascii="Aptos" w:hAnsi="Aptos" w:cstheme="minorHAnsi"/>
          <w:b/>
          <w:bCs/>
          <w:lang w:eastAsia="zh-CN"/>
        </w:rPr>
        <w:t xml:space="preserve">nable </w:t>
      </w:r>
      <w:proofErr w:type="spellStart"/>
      <w:r w:rsidRPr="000F4BEE">
        <w:rPr>
          <w:rFonts w:ascii="Aptos" w:hAnsi="Aptos" w:cstheme="minorHAnsi"/>
          <w:b/>
          <w:bCs/>
          <w:lang w:eastAsia="zh-CN"/>
        </w:rPr>
        <w:t>AIoT</w:t>
      </w:r>
      <w:proofErr w:type="spellEnd"/>
      <w:r w:rsidRPr="000F4BEE">
        <w:rPr>
          <w:rFonts w:ascii="Aptos" w:hAnsi="Aptos" w:cstheme="minorHAnsi"/>
          <w:b/>
          <w:bCs/>
          <w:lang w:eastAsia="zh-CN"/>
        </w:rPr>
        <w:t xml:space="preserve"> </w:t>
      </w:r>
      <w:r>
        <w:rPr>
          <w:rFonts w:ascii="Aptos" w:hAnsi="Aptos" w:cstheme="minorHAnsi" w:hint="eastAsia"/>
          <w:b/>
          <w:bCs/>
          <w:lang w:eastAsia="zh-CN"/>
        </w:rPr>
        <w:t>f</w:t>
      </w:r>
      <w:r w:rsidRPr="000F4BEE">
        <w:rPr>
          <w:rFonts w:ascii="Aptos" w:hAnsi="Aptos" w:cstheme="minorHAnsi"/>
          <w:b/>
          <w:bCs/>
          <w:lang w:eastAsia="zh-CN"/>
        </w:rPr>
        <w:t xml:space="preserve">unctionalities and </w:t>
      </w:r>
      <w:r>
        <w:rPr>
          <w:rFonts w:ascii="Aptos" w:hAnsi="Aptos" w:cstheme="minorHAnsi" w:hint="eastAsia"/>
          <w:b/>
          <w:bCs/>
          <w:lang w:eastAsia="zh-CN"/>
        </w:rPr>
        <w:t>p</w:t>
      </w:r>
      <w:r w:rsidRPr="000F4BEE">
        <w:rPr>
          <w:rFonts w:ascii="Aptos" w:hAnsi="Aptos" w:cstheme="minorHAnsi"/>
          <w:b/>
          <w:bCs/>
          <w:lang w:eastAsia="zh-CN"/>
        </w:rPr>
        <w:t>rocedures</w:t>
      </w:r>
      <w:r>
        <w:rPr>
          <w:rFonts w:ascii="Aptos" w:hAnsi="Aptos" w:cstheme="minorHAnsi" w:hint="eastAsia"/>
          <w:b/>
          <w:bCs/>
          <w:lang w:eastAsia="zh-CN"/>
        </w:rPr>
        <w:t xml:space="preserve"> for both direct path and indirect path of topology 1</w:t>
      </w:r>
      <w:r w:rsidRPr="000F4BEE">
        <w:rPr>
          <w:rFonts w:ascii="Aptos" w:hAnsi="Aptos" w:cstheme="minorHAnsi" w:hint="eastAsia"/>
          <w:b/>
          <w:bCs/>
          <w:lang w:eastAsia="zh-CN"/>
        </w:rPr>
        <w:t>.</w:t>
      </w:r>
    </w:p>
    <w:p w14:paraId="69509C75" w14:textId="77777777" w:rsidR="005375AE" w:rsidRDefault="005375AE" w:rsidP="005375AE">
      <w:pPr>
        <w:spacing w:after="120"/>
        <w:ind w:left="1100" w:hangingChars="550" w:hanging="1100"/>
        <w:rPr>
          <w:rFonts w:ascii="Aptos" w:hAnsi="Aptos" w:cstheme="minorHAnsi"/>
          <w:b/>
          <w:bCs/>
          <w:lang w:eastAsia="zh-CN"/>
        </w:rPr>
      </w:pPr>
      <w:r w:rsidRPr="000F4BEE">
        <w:rPr>
          <w:rFonts w:ascii="Aptos" w:hAnsi="Aptos" w:cstheme="minorHAnsi" w:hint="eastAsia"/>
          <w:b/>
          <w:bCs/>
          <w:lang w:eastAsia="zh-CN"/>
        </w:rPr>
        <w:t>Proposal</w:t>
      </w:r>
      <w:r>
        <w:rPr>
          <w:rFonts w:ascii="Aptos" w:hAnsi="Aptos" w:cstheme="minorHAnsi" w:hint="eastAsia"/>
          <w:b/>
          <w:bCs/>
          <w:lang w:eastAsia="zh-CN"/>
        </w:rPr>
        <w:t xml:space="preserve"> 2</w:t>
      </w:r>
      <w:r w:rsidRPr="000F4BEE">
        <w:rPr>
          <w:rFonts w:ascii="Aptos" w:hAnsi="Aptos" w:cstheme="minorHAnsi" w:hint="eastAsia"/>
          <w:b/>
          <w:bCs/>
          <w:lang w:eastAsia="zh-CN"/>
        </w:rPr>
        <w:t>:</w:t>
      </w:r>
      <w:r w:rsidRPr="00D01E7A">
        <w:rPr>
          <w:rFonts w:ascii="Aptos" w:hAnsi="Aptos" w:cstheme="minorHAnsi" w:hint="eastAsia"/>
          <w:b/>
          <w:bCs/>
          <w:lang w:eastAsia="zh-CN"/>
        </w:rPr>
        <w:t xml:space="preserve"> Define AIOT </w:t>
      </w:r>
      <w:r w:rsidRPr="00D01E7A">
        <w:rPr>
          <w:rFonts w:ascii="Aptos" w:hAnsi="Aptos" w:cstheme="minorHAnsi"/>
          <w:b/>
          <w:bCs/>
          <w:lang w:eastAsia="zh-CN"/>
        </w:rPr>
        <w:t>related</w:t>
      </w:r>
      <w:r w:rsidRPr="00D01E7A">
        <w:rPr>
          <w:rFonts w:ascii="Aptos" w:hAnsi="Aptos" w:cstheme="minorHAnsi" w:hint="eastAsia"/>
          <w:b/>
          <w:bCs/>
          <w:lang w:eastAsia="zh-CN"/>
        </w:rPr>
        <w:t xml:space="preserve"> transfer IEs in NG-AP for carrying AIOT related IEs</w:t>
      </w:r>
      <w:r w:rsidRPr="000F4BEE">
        <w:rPr>
          <w:rFonts w:ascii="Aptos" w:hAnsi="Aptos" w:cstheme="minorHAnsi" w:hint="eastAsia"/>
          <w:b/>
          <w:bCs/>
          <w:lang w:eastAsia="zh-CN"/>
        </w:rPr>
        <w:t>.</w:t>
      </w:r>
    </w:p>
    <w:p w14:paraId="5D6FB6D2" w14:textId="165D6407" w:rsidR="005375AE" w:rsidRPr="005375AE" w:rsidRDefault="005375AE" w:rsidP="005375AE">
      <w:pPr>
        <w:spacing w:after="120"/>
        <w:ind w:left="1100" w:hangingChars="550" w:hanging="1100"/>
        <w:rPr>
          <w:rFonts w:ascii="Aptos" w:hAnsi="Aptos"/>
          <w:lang w:eastAsia="zh-CN"/>
        </w:rPr>
      </w:pPr>
      <w:r w:rsidRPr="00137944">
        <w:rPr>
          <w:rFonts w:ascii="Aptos" w:hAnsi="Aptos" w:cstheme="minorHAnsi" w:hint="eastAsia"/>
          <w:b/>
          <w:bCs/>
          <w:lang w:eastAsia="zh-CN"/>
        </w:rPr>
        <w:t xml:space="preserve">Proposal 3: AIOT RAN optionally reports its supported BS reader ID and their </w:t>
      </w:r>
      <w:r w:rsidRPr="00137944">
        <w:rPr>
          <w:rFonts w:ascii="Aptos" w:hAnsi="Aptos" w:cstheme="minorHAnsi"/>
          <w:b/>
          <w:bCs/>
          <w:lang w:eastAsia="zh-CN"/>
        </w:rPr>
        <w:t>corresponding</w:t>
      </w:r>
      <w:r w:rsidRPr="00137944">
        <w:rPr>
          <w:rFonts w:ascii="Aptos" w:hAnsi="Aptos" w:cstheme="minorHAnsi" w:hint="eastAsia"/>
          <w:b/>
          <w:bCs/>
          <w:lang w:eastAsia="zh-CN"/>
        </w:rPr>
        <w:t xml:space="preserve"> </w:t>
      </w:r>
      <w:r w:rsidRPr="00137944">
        <w:rPr>
          <w:rFonts w:ascii="Aptos" w:hAnsi="Aptos" w:cstheme="minorHAnsi"/>
          <w:b/>
          <w:bCs/>
          <w:lang w:eastAsia="zh-CN"/>
        </w:rPr>
        <w:t>service</w:t>
      </w:r>
      <w:r w:rsidRPr="00137944">
        <w:rPr>
          <w:rFonts w:ascii="Aptos" w:hAnsi="Aptos" w:cstheme="minorHAnsi" w:hint="eastAsia"/>
          <w:b/>
          <w:bCs/>
          <w:lang w:eastAsia="zh-CN"/>
        </w:rPr>
        <w:t xml:space="preserve"> area to AIOTF.</w:t>
      </w:r>
    </w:p>
    <w:p w14:paraId="418FE276" w14:textId="7C0EE333" w:rsidR="0001565F" w:rsidRPr="00FE326D" w:rsidRDefault="00A75805" w:rsidP="00A07243">
      <w:pPr>
        <w:pStyle w:val="10"/>
        <w:rPr>
          <w:rFonts w:eastAsia="宋体"/>
          <w:lang w:eastAsia="zh-CN"/>
        </w:rPr>
      </w:pPr>
      <w:r>
        <w:rPr>
          <w:rFonts w:eastAsia="宋体" w:hint="eastAsia"/>
          <w:lang w:eastAsia="zh-CN"/>
        </w:rPr>
        <w:t>Text Proposal</w:t>
      </w:r>
    </w:p>
    <w:bookmarkEnd w:id="1"/>
    <w:p w14:paraId="246BB768" w14:textId="6D18B7D9" w:rsidR="009C52CE" w:rsidRPr="009C52CE" w:rsidRDefault="009C52CE" w:rsidP="009C52CE">
      <w:pPr>
        <w:rPr>
          <w:rFonts w:ascii="Aptos" w:hAnsi="Aptos"/>
          <w:lang w:eastAsia="zh-CN"/>
        </w:rPr>
      </w:pPr>
      <w:r w:rsidRPr="009C52CE">
        <w:rPr>
          <w:rFonts w:ascii="Aptos" w:hAnsi="Aptos"/>
          <w:lang w:eastAsia="zh-CN"/>
        </w:rPr>
        <w:t>[1] RP-243326 New Work Item: Solutions for Ambient IoT (Internet of Things) in NR [</w:t>
      </w:r>
      <w:proofErr w:type="spellStart"/>
      <w:r w:rsidRPr="009C52CE">
        <w:rPr>
          <w:rFonts w:ascii="Aptos" w:hAnsi="Aptos"/>
          <w:lang w:eastAsia="zh-CN"/>
        </w:rPr>
        <w:t>Ambient_IoT_Solutions</w:t>
      </w:r>
      <w:proofErr w:type="spellEnd"/>
      <w:r w:rsidRPr="009C52CE">
        <w:rPr>
          <w:rFonts w:ascii="Aptos" w:hAnsi="Aptos"/>
          <w:lang w:eastAsia="zh-CN"/>
        </w:rPr>
        <w:t>]</w:t>
      </w:r>
    </w:p>
    <w:p w14:paraId="525C018E" w14:textId="48123083" w:rsidR="009C52CE" w:rsidRPr="009C52CE" w:rsidRDefault="009C52CE" w:rsidP="009C52CE">
      <w:pPr>
        <w:rPr>
          <w:rFonts w:ascii="Aptos" w:hAnsi="Aptos"/>
        </w:rPr>
      </w:pPr>
      <w:r w:rsidRPr="009C52CE">
        <w:rPr>
          <w:rFonts w:ascii="Aptos" w:hAnsi="Aptos"/>
          <w:lang w:eastAsia="zh-CN"/>
        </w:rPr>
        <w:t>[2]</w:t>
      </w:r>
      <w:r w:rsidRPr="009C52CE">
        <w:rPr>
          <w:rFonts w:ascii="Aptos" w:hAnsi="Aptos"/>
          <w:lang w:eastAsia="zh-CN"/>
        </w:rPr>
        <w:tab/>
        <w:t xml:space="preserve">3GPP TR 23.700-13 Study on Architecture support of Ambient power-enabled Internet of Things (Release 19) </w:t>
      </w:r>
    </w:p>
    <w:p w14:paraId="2656A181" w14:textId="2EB498CD" w:rsidR="00783EC3" w:rsidRPr="009C52CE" w:rsidRDefault="00783EC3" w:rsidP="00A75805">
      <w:pPr>
        <w:rPr>
          <w:rFonts w:ascii="Aptos" w:hAnsi="Aptos"/>
          <w:lang w:eastAsia="zh-CN"/>
        </w:rPr>
      </w:pPr>
    </w:p>
    <w:sectPr w:rsidR="00783EC3" w:rsidRPr="009C52CE">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B4573" w14:textId="77777777" w:rsidR="004723E7" w:rsidRDefault="004723E7">
      <w:r>
        <w:separator/>
      </w:r>
    </w:p>
  </w:endnote>
  <w:endnote w:type="continuationSeparator" w:id="0">
    <w:p w14:paraId="5A9B4C47" w14:textId="77777777" w:rsidR="004723E7" w:rsidRDefault="004723E7">
      <w:r>
        <w:continuationSeparator/>
      </w:r>
    </w:p>
  </w:endnote>
  <w:endnote w:type="continuationNotice" w:id="1">
    <w:p w14:paraId="6E320E6D" w14:textId="77777777" w:rsidR="004723E7" w:rsidRDefault="00472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D123" w14:textId="77777777" w:rsidR="004723E7" w:rsidRDefault="004723E7">
      <w:r>
        <w:separator/>
      </w:r>
    </w:p>
  </w:footnote>
  <w:footnote w:type="continuationSeparator" w:id="0">
    <w:p w14:paraId="1CA2DEC4" w14:textId="77777777" w:rsidR="004723E7" w:rsidRDefault="004723E7">
      <w:r>
        <w:continuationSeparator/>
      </w:r>
    </w:p>
  </w:footnote>
  <w:footnote w:type="continuationNotice" w:id="1">
    <w:p w14:paraId="1757150E" w14:textId="77777777" w:rsidR="004723E7" w:rsidRDefault="00472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2"/>
  </w:num>
  <w:num w:numId="2" w16cid:durableId="545264290">
    <w:abstractNumId w:val="1"/>
  </w:num>
  <w:num w:numId="3" w16cid:durableId="1383485520">
    <w:abstractNumId w:val="14"/>
  </w:num>
  <w:num w:numId="4" w16cid:durableId="879975754">
    <w:abstractNumId w:val="11"/>
  </w:num>
  <w:num w:numId="5" w16cid:durableId="1332634518">
    <w:abstractNumId w:val="0"/>
  </w:num>
  <w:num w:numId="6" w16cid:durableId="650795980">
    <w:abstractNumId w:val="3"/>
  </w:num>
  <w:num w:numId="7" w16cid:durableId="672611323">
    <w:abstractNumId w:val="7"/>
  </w:num>
  <w:num w:numId="8" w16cid:durableId="1503281965">
    <w:abstractNumId w:val="8"/>
  </w:num>
  <w:num w:numId="9" w16cid:durableId="919560291">
    <w:abstractNumId w:val="4"/>
  </w:num>
  <w:num w:numId="10" w16cid:durableId="363211323">
    <w:abstractNumId w:val="5"/>
  </w:num>
  <w:num w:numId="11" w16cid:durableId="720981780">
    <w:abstractNumId w:val="10"/>
  </w:num>
  <w:num w:numId="12" w16cid:durableId="1483542519">
    <w:abstractNumId w:val="6"/>
    <w:lvlOverride w:ilvl="0">
      <w:startOverride w:val="1"/>
    </w:lvlOverride>
  </w:num>
  <w:num w:numId="13" w16cid:durableId="405877625">
    <w:abstractNumId w:val="12"/>
  </w:num>
  <w:num w:numId="14" w16cid:durableId="2001616542">
    <w:abstractNumId w:val="9"/>
  </w:num>
  <w:num w:numId="15" w16cid:durableId="79082909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14E"/>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0875"/>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310"/>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4D10"/>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471"/>
    <w:rsid w:val="00135B09"/>
    <w:rsid w:val="00136B10"/>
    <w:rsid w:val="00137528"/>
    <w:rsid w:val="00137944"/>
    <w:rsid w:val="00140232"/>
    <w:rsid w:val="0014087A"/>
    <w:rsid w:val="00140DF9"/>
    <w:rsid w:val="00141333"/>
    <w:rsid w:val="00141D71"/>
    <w:rsid w:val="00141DD6"/>
    <w:rsid w:val="00141E09"/>
    <w:rsid w:val="00144AA6"/>
    <w:rsid w:val="00144CC9"/>
    <w:rsid w:val="00144F7B"/>
    <w:rsid w:val="0014506A"/>
    <w:rsid w:val="001460A4"/>
    <w:rsid w:val="0014638D"/>
    <w:rsid w:val="00146883"/>
    <w:rsid w:val="0015093A"/>
    <w:rsid w:val="00150FD5"/>
    <w:rsid w:val="0015205B"/>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1E4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C1D"/>
    <w:rsid w:val="002E74B9"/>
    <w:rsid w:val="002F03BC"/>
    <w:rsid w:val="002F1DDB"/>
    <w:rsid w:val="002F1E63"/>
    <w:rsid w:val="002F2542"/>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7FF"/>
    <w:rsid w:val="00312856"/>
    <w:rsid w:val="003128E8"/>
    <w:rsid w:val="00313CF0"/>
    <w:rsid w:val="0031532D"/>
    <w:rsid w:val="00315336"/>
    <w:rsid w:val="0031543D"/>
    <w:rsid w:val="003156A6"/>
    <w:rsid w:val="00315F2F"/>
    <w:rsid w:val="00316797"/>
    <w:rsid w:val="00316D12"/>
    <w:rsid w:val="00316D4A"/>
    <w:rsid w:val="00316EC9"/>
    <w:rsid w:val="0031708F"/>
    <w:rsid w:val="003173CE"/>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1BC"/>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3E7"/>
    <w:rsid w:val="004725E5"/>
    <w:rsid w:val="00473208"/>
    <w:rsid w:val="004736B9"/>
    <w:rsid w:val="00473B6E"/>
    <w:rsid w:val="004746A8"/>
    <w:rsid w:val="00474CAA"/>
    <w:rsid w:val="0047550E"/>
    <w:rsid w:val="00475FA8"/>
    <w:rsid w:val="004761B3"/>
    <w:rsid w:val="00477258"/>
    <w:rsid w:val="0047739E"/>
    <w:rsid w:val="004776CA"/>
    <w:rsid w:val="004805BD"/>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1EB2"/>
    <w:rsid w:val="004D221A"/>
    <w:rsid w:val="004D244F"/>
    <w:rsid w:val="004D314B"/>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A7F0E"/>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027D"/>
    <w:rsid w:val="0068120A"/>
    <w:rsid w:val="00681497"/>
    <w:rsid w:val="0068161B"/>
    <w:rsid w:val="006820DF"/>
    <w:rsid w:val="0068231F"/>
    <w:rsid w:val="006824B9"/>
    <w:rsid w:val="00683590"/>
    <w:rsid w:val="00683A98"/>
    <w:rsid w:val="00683C1E"/>
    <w:rsid w:val="0068422A"/>
    <w:rsid w:val="006845C0"/>
    <w:rsid w:val="006848EE"/>
    <w:rsid w:val="006853A9"/>
    <w:rsid w:val="00685676"/>
    <w:rsid w:val="00685B3B"/>
    <w:rsid w:val="00685CB5"/>
    <w:rsid w:val="00686356"/>
    <w:rsid w:val="0068709E"/>
    <w:rsid w:val="006874E6"/>
    <w:rsid w:val="0068764D"/>
    <w:rsid w:val="0068799C"/>
    <w:rsid w:val="00687F3D"/>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886"/>
    <w:rsid w:val="006D38DA"/>
    <w:rsid w:val="006D39AD"/>
    <w:rsid w:val="006D45E2"/>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554C"/>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623"/>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69D0"/>
    <w:rsid w:val="007E6AFA"/>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2A"/>
    <w:rsid w:val="00845078"/>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5352"/>
    <w:rsid w:val="00855B68"/>
    <w:rsid w:val="0085631C"/>
    <w:rsid w:val="0085641C"/>
    <w:rsid w:val="008569E3"/>
    <w:rsid w:val="00856B91"/>
    <w:rsid w:val="00857CD2"/>
    <w:rsid w:val="00860012"/>
    <w:rsid w:val="00861194"/>
    <w:rsid w:val="00861716"/>
    <w:rsid w:val="00861A76"/>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6A5"/>
    <w:rsid w:val="008B2872"/>
    <w:rsid w:val="008B291E"/>
    <w:rsid w:val="008B47BD"/>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3EA4"/>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4D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AA3"/>
    <w:rsid w:val="00B74EB8"/>
    <w:rsid w:val="00B7529A"/>
    <w:rsid w:val="00B75A4C"/>
    <w:rsid w:val="00B75B25"/>
    <w:rsid w:val="00B75E73"/>
    <w:rsid w:val="00B75FA1"/>
    <w:rsid w:val="00B76701"/>
    <w:rsid w:val="00B77537"/>
    <w:rsid w:val="00B77B76"/>
    <w:rsid w:val="00B77F3E"/>
    <w:rsid w:val="00B804DB"/>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737"/>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3017"/>
    <w:rsid w:val="00C2412B"/>
    <w:rsid w:val="00C2448E"/>
    <w:rsid w:val="00C24D6C"/>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B6F"/>
    <w:rsid w:val="00CA2ED0"/>
    <w:rsid w:val="00CA2FAB"/>
    <w:rsid w:val="00CA3678"/>
    <w:rsid w:val="00CA48F6"/>
    <w:rsid w:val="00CA50A6"/>
    <w:rsid w:val="00CA5422"/>
    <w:rsid w:val="00CA61CA"/>
    <w:rsid w:val="00CA6AD5"/>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1E7A"/>
    <w:rsid w:val="00D020D2"/>
    <w:rsid w:val="00D0291E"/>
    <w:rsid w:val="00D02AAB"/>
    <w:rsid w:val="00D03A3F"/>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6433"/>
    <w:rsid w:val="00E06D9A"/>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27B51"/>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56B"/>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91A"/>
    <w:rsid w:val="00FF4CB2"/>
    <w:rsid w:val="00FF5AE0"/>
    <w:rsid w:val="00FF65D9"/>
    <w:rsid w:val="00FF7198"/>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cp:lastModifiedBy>
  <cp:revision>147</cp:revision>
  <cp:lastPrinted>2009-04-22T07:01:00Z</cp:lastPrinted>
  <dcterms:created xsi:type="dcterms:W3CDTF">2024-09-25T06:20:00Z</dcterms:created>
  <dcterms:modified xsi:type="dcterms:W3CDTF">2025-02-07T01:08:00Z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